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D1B64F">
      <w:pPr>
        <w:pStyle w:val="2"/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kern w:val="44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44"/>
          <w:sz w:val="48"/>
          <w:szCs w:val="48"/>
        </w:rPr>
        <w:t>汉语基本构词法</w:t>
      </w:r>
    </w:p>
    <w:p w14:paraId="727A33C4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2022-09-12 10:33:16</w:t>
      </w:r>
    </w:p>
    <w:p w14:paraId="0A3589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260BA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汉语有所谓单音节语的说法，就是语言词汇的基本构词是由单音节词素组合而成，比如“分成”、“成分”、“工人”、“人工”、“风口”、“口风”、“时分”、“分时”、“女儿”、“儿女”，这种组词方法经济而高效。这种方法在今天依然广泛使用，即使构词词素是引进外语的音译词，比如“high嗨”的应用，嗨翻天、嗨购节。</w:t>
      </w:r>
    </w:p>
    <w:p w14:paraId="545C61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 w14:paraId="742514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汉语“以字组词造句”，词法句法同构，非常简练高效，如只用三个字四个语素就可以变换出不同的意思：好吃酒，吃好酒，酒好吃，吃酒好。（2025.3.</w:t>
      </w:r>
      <w:r>
        <w:rPr>
          <w:rFonts w:hint="eastAsia" w:cs="宋体"/>
          <w:kern w:val="0"/>
          <w:sz w:val="24"/>
          <w:szCs w:val="24"/>
          <w:lang w:val="en-US" w:eastAsia="zh-CN"/>
        </w:rPr>
        <w:t>更新</w:t>
      </w:r>
      <w:r>
        <w:rPr>
          <w:rFonts w:hint="eastAsia" w:ascii="宋体" w:hAnsi="宋体" w:eastAsia="宋体" w:cs="宋体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本源斋水月的新浪博客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94DFC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7122C"/>
    <w:rsid w:val="71A16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uiPriority w:val="99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2">
    <w:name w:val="普通(网站) Char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3">
    <w:name w:val="10"/>
    <w:basedOn w:val="11"/>
    <w:uiPriority w:val="0"/>
    <w:rPr>
      <w:rFonts w:hint="default" w:ascii="Times New Roman" w:hAnsi="Times New Roman" w:cs="Times New Roman"/>
    </w:rPr>
  </w:style>
  <w:style w:type="paragraph" w:customStyle="1" w:styleId="14">
    <w:name w:val="HTML 预设格式 Char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225</Words>
  <Characters>250</Characters>
  <Lines>1</Lines>
  <Paragraphs>1</Paragraphs>
  <TotalTime>1</TotalTime>
  <ScaleCrop>false</ScaleCrop>
  <LinksUpToDate>false</LinksUpToDate>
  <CharactersWithSpaces>252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2025-03-23T08:26:15Z</dcterms:created>
  <dc:creator>Administrator</dc:creator>
  <cp:lastModifiedBy>Madeleine</cp:lastModifiedBy>
  <dcterms:modified xsi:type="dcterms:W3CDTF">2025-03-23T08:28:14Z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eyJoZGlkIjoiNTU4YmUxNTg2MTk3OGQzZDZiMDczZTFlM2UwOTE1NGUiLCJ1c2VySWQiOiI3MTM5ODQ1NTEifQ==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9C59618CF36B4BF1B720F0028CD99CDB_13</vt:lpwstr>
  </property>
</Properties>
</file>